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4B29D9FA" w:rsidR="00525131" w:rsidRPr="00600DF1" w:rsidRDefault="00443C48" w:rsidP="00A55286">
      <w:pPr>
        <w:pStyle w:val="ACTIVITYSHEETHEAD"/>
      </w:pPr>
      <w:r>
        <w:t>homework</w:t>
      </w:r>
      <w:r w:rsidR="00525131" w:rsidRPr="00600DF1">
        <w:t xml:space="preserve"> </w:t>
      </w:r>
      <w:r w:rsidR="00CB098F">
        <w:t xml:space="preserve">solutions </w:t>
      </w:r>
      <w:r w:rsidR="00525131" w:rsidRPr="00600DF1">
        <w:t>for y1</w:t>
      </w:r>
      <w:r w:rsidR="00D261C3" w:rsidRPr="00600DF1">
        <w:t>1</w:t>
      </w:r>
      <w:r w:rsidR="00525131" w:rsidRPr="00600DF1">
        <w:t>-0</w:t>
      </w:r>
      <w:r w:rsidR="00600DF1">
        <w:t>3</w:t>
      </w:r>
      <w:r w:rsidR="00525131" w:rsidRPr="00600DF1">
        <w:t>-</w:t>
      </w:r>
      <w:r w:rsidR="00600DF1">
        <w:t>ct</w:t>
      </w:r>
      <w:r w:rsidR="009953AB">
        <w:t>1</w:t>
      </w:r>
      <w:r w:rsidR="00890DF5">
        <w:t>7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2108672F" w14:textId="5ED9CE52" w:rsidR="00443C48" w:rsidRPr="0050795E" w:rsidRDefault="00514507" w:rsidP="00443C48">
      <w:pPr>
        <w:pStyle w:val="ASHeading1"/>
        <w:spacing w:before="120" w:after="240" w:line="240" w:lineRule="auto"/>
        <w:rPr>
          <w:rFonts w:cs="Arial"/>
        </w:rPr>
      </w:pPr>
      <w:r>
        <w:rPr>
          <w:rFonts w:cs="Arial"/>
        </w:rPr>
        <w:t>Question</w:t>
      </w:r>
      <w:r w:rsidR="00443C48" w:rsidRPr="0050795E">
        <w:rPr>
          <w:rFonts w:cs="Arial"/>
        </w:rPr>
        <w:t xml:space="preserve"> 1</w:t>
      </w:r>
    </w:p>
    <w:p w14:paraId="5A6B3982" w14:textId="4F931BBE" w:rsidR="00443C48" w:rsidRPr="0050795E" w:rsidRDefault="00443C48" w:rsidP="00443C48">
      <w:pPr>
        <w:spacing w:before="120" w:after="120" w:line="240" w:lineRule="auto"/>
        <w:rPr>
          <w:rFonts w:cs="Arial"/>
          <w:noProof/>
        </w:rPr>
      </w:pPr>
      <w:r w:rsidRPr="0050795E">
        <w:rPr>
          <w:rFonts w:cs="Arial"/>
          <w:noProof/>
        </w:rPr>
        <w:t>If you did not complete all the classroom activities, please complete them as homework.</w:t>
      </w:r>
      <w:r w:rsidR="0028496C">
        <w:rPr>
          <w:rFonts w:cs="Arial"/>
          <w:noProof/>
        </w:rPr>
        <w:t xml:space="preserve"> </w:t>
      </w:r>
      <w:r w:rsidRPr="0050795E">
        <w:rPr>
          <w:rFonts w:cs="Arial"/>
          <w:noProof/>
        </w:rPr>
        <w:t>There are important concepts there</w:t>
      </w:r>
      <w:r>
        <w:rPr>
          <w:rFonts w:cs="Arial"/>
          <w:noProof/>
        </w:rPr>
        <w:t>,</w:t>
      </w:r>
      <w:r w:rsidRPr="0050795E">
        <w:rPr>
          <w:rFonts w:cs="Arial"/>
          <w:noProof/>
        </w:rPr>
        <w:t xml:space="preserve"> such as subprogram </w:t>
      </w:r>
      <w:r>
        <w:rPr>
          <w:rFonts w:cs="Arial"/>
          <w:noProof/>
        </w:rPr>
        <w:t>interfaces and an opportunity for you to practis</w:t>
      </w:r>
      <w:r w:rsidRPr="0050795E">
        <w:rPr>
          <w:rFonts w:cs="Arial"/>
          <w:noProof/>
        </w:rPr>
        <w:t>e string manipulation.</w:t>
      </w:r>
    </w:p>
    <w:p w14:paraId="5E8A1C59" w14:textId="77777777" w:rsidR="00443C48" w:rsidRPr="0050795E" w:rsidRDefault="00443C48" w:rsidP="00443C48">
      <w:pPr>
        <w:spacing w:before="120" w:after="120" w:line="240" w:lineRule="auto"/>
        <w:rPr>
          <w:rFonts w:cs="Arial"/>
          <w:noProof/>
        </w:rPr>
      </w:pPr>
    </w:p>
    <w:p w14:paraId="736E604A" w14:textId="1FD71C8C" w:rsidR="00443C48" w:rsidRPr="0050795E" w:rsidRDefault="00514507" w:rsidP="00443C48">
      <w:pPr>
        <w:pStyle w:val="ASHeading1"/>
        <w:spacing w:before="120" w:after="120" w:line="240" w:lineRule="auto"/>
        <w:rPr>
          <w:rFonts w:cs="Arial"/>
        </w:rPr>
      </w:pPr>
      <w:r>
        <w:rPr>
          <w:rFonts w:cs="Arial"/>
        </w:rPr>
        <w:t>Question</w:t>
      </w:r>
      <w:r w:rsidR="00443C48" w:rsidRPr="0050795E">
        <w:rPr>
          <w:rFonts w:cs="Arial"/>
        </w:rPr>
        <w:t xml:space="preserve"> 2</w:t>
      </w:r>
    </w:p>
    <w:p w14:paraId="6C70EE8A" w14:textId="599C1AE5" w:rsidR="00443C48" w:rsidRPr="0050795E" w:rsidRDefault="00443C48" w:rsidP="00443C48">
      <w:pPr>
        <w:spacing w:before="120" w:after="120" w:line="240" w:lineRule="auto"/>
        <w:rPr>
          <w:rFonts w:cs="Arial"/>
        </w:rPr>
      </w:pPr>
      <w:r w:rsidRPr="0050795E">
        <w:rPr>
          <w:rFonts w:cs="Arial"/>
        </w:rPr>
        <w:t>The validation rules you implemented in the classroom activities for the National Insurance Numbers are not the only rules.</w:t>
      </w:r>
      <w:r w:rsidR="0028496C">
        <w:rPr>
          <w:rFonts w:cs="Arial"/>
        </w:rPr>
        <w:t xml:space="preserve"> </w:t>
      </w:r>
    </w:p>
    <w:p w14:paraId="437C277B" w14:textId="77777777" w:rsidR="00443C48" w:rsidRPr="0050795E" w:rsidRDefault="00443C48" w:rsidP="00443C48">
      <w:pPr>
        <w:spacing w:before="120" w:after="120" w:line="240" w:lineRule="auto"/>
        <w:rPr>
          <w:rFonts w:cs="Arial"/>
        </w:rPr>
      </w:pPr>
    </w:p>
    <w:p w14:paraId="0D038390" w14:textId="77777777" w:rsidR="00443C48" w:rsidRPr="0050795E" w:rsidRDefault="00443C48" w:rsidP="00443C48">
      <w:pPr>
        <w:spacing w:before="120" w:after="120" w:line="240" w:lineRule="auto"/>
        <w:rPr>
          <w:rFonts w:cs="Arial"/>
        </w:rPr>
      </w:pPr>
      <w:r w:rsidRPr="0050795E">
        <w:rPr>
          <w:rFonts w:cs="Arial"/>
        </w:rPr>
        <w:t xml:space="preserve">Visit this web page to </w:t>
      </w:r>
      <w:hyperlink r:id="rId8" w:history="1">
        <w:r w:rsidRPr="0050795E">
          <w:rPr>
            <w:rStyle w:val="Hyperlink"/>
            <w:rFonts w:cs="Arial"/>
          </w:rPr>
          <w:t>https://www.gov.uk/hmrc-internal-manuals/national-insurance-manual/nim39110</w:t>
        </w:r>
      </w:hyperlink>
      <w:r w:rsidRPr="0050795E">
        <w:rPr>
          <w:rFonts w:cs="Arial"/>
        </w:rPr>
        <w:t xml:space="preserve"> </w:t>
      </w:r>
      <w:proofErr w:type="spellStart"/>
      <w:r w:rsidRPr="0050795E">
        <w:rPr>
          <w:rFonts w:cs="Arial"/>
        </w:rPr>
        <w:t>to</w:t>
      </w:r>
      <w:proofErr w:type="spellEnd"/>
      <w:r w:rsidRPr="0050795E">
        <w:rPr>
          <w:rFonts w:cs="Arial"/>
        </w:rPr>
        <w:t xml:space="preserve"> read about the other rules for the prefix and the suffix.</w:t>
      </w:r>
    </w:p>
    <w:p w14:paraId="5ADAD1AD" w14:textId="77777777" w:rsidR="00443C48" w:rsidRPr="0050795E" w:rsidRDefault="00443C48" w:rsidP="00443C48">
      <w:pPr>
        <w:spacing w:before="120" w:after="120" w:line="240" w:lineRule="auto"/>
        <w:rPr>
          <w:rFonts w:cs="Arial"/>
        </w:rPr>
      </w:pPr>
    </w:p>
    <w:p w14:paraId="17AAB3B1" w14:textId="77777777" w:rsidR="00443C48" w:rsidRPr="0050795E" w:rsidRDefault="00443C48" w:rsidP="00443C48">
      <w:pPr>
        <w:spacing w:before="120" w:after="120" w:line="240" w:lineRule="auto"/>
        <w:rPr>
          <w:rFonts w:cs="Arial"/>
        </w:rPr>
      </w:pPr>
      <w:r w:rsidRPr="0050795E">
        <w:rPr>
          <w:rFonts w:cs="Arial"/>
        </w:rPr>
        <w:t>Additional prefix rules:</w:t>
      </w:r>
    </w:p>
    <w:p w14:paraId="0ABC389D" w14:textId="54C098FC" w:rsidR="00443C48" w:rsidRPr="00514507" w:rsidRDefault="00443C48" w:rsidP="00443C48">
      <w:pPr>
        <w:pStyle w:val="ListParagraph"/>
        <w:numPr>
          <w:ilvl w:val="0"/>
          <w:numId w:val="48"/>
        </w:numPr>
        <w:adjustRightInd w:val="0"/>
        <w:snapToGrid w:val="0"/>
        <w:spacing w:before="120" w:after="120" w:line="240" w:lineRule="auto"/>
        <w:rPr>
          <w:rFonts w:ascii="Arial" w:hAnsi="Arial" w:cs="Arial"/>
          <w:lang w:eastAsia="en-GB"/>
        </w:rPr>
      </w:pPr>
      <w:r w:rsidRPr="00514507">
        <w:rPr>
          <w:rFonts w:ascii="Arial" w:hAnsi="Arial" w:cs="Arial"/>
          <w:lang w:eastAsia="en-GB"/>
        </w:rPr>
        <w:t>The characters D, F, I, Q, U and V are not used as either the first or second letter of a NINO prefix.</w:t>
      </w:r>
    </w:p>
    <w:p w14:paraId="71D4920F" w14:textId="77777777" w:rsidR="00443C48" w:rsidRPr="00514507" w:rsidRDefault="00443C48" w:rsidP="00443C48">
      <w:pPr>
        <w:pStyle w:val="ListParagraph"/>
        <w:numPr>
          <w:ilvl w:val="0"/>
          <w:numId w:val="48"/>
        </w:numPr>
        <w:adjustRightInd w:val="0"/>
        <w:snapToGrid w:val="0"/>
        <w:spacing w:before="120" w:after="120" w:line="240" w:lineRule="auto"/>
        <w:rPr>
          <w:rFonts w:ascii="Arial" w:hAnsi="Arial" w:cs="Arial"/>
          <w:lang w:eastAsia="en-GB"/>
        </w:rPr>
      </w:pPr>
      <w:r w:rsidRPr="00514507">
        <w:rPr>
          <w:rFonts w:ascii="Arial" w:hAnsi="Arial" w:cs="Arial"/>
          <w:lang w:eastAsia="en-GB"/>
        </w:rPr>
        <w:t>The letter O is not used as the second letter of a prefix.</w:t>
      </w:r>
    </w:p>
    <w:p w14:paraId="02F43E0B" w14:textId="77777777" w:rsidR="00443C48" w:rsidRPr="00514507" w:rsidRDefault="00443C48" w:rsidP="00443C48">
      <w:pPr>
        <w:pStyle w:val="ListParagraph"/>
        <w:numPr>
          <w:ilvl w:val="0"/>
          <w:numId w:val="48"/>
        </w:numPr>
        <w:adjustRightInd w:val="0"/>
        <w:snapToGrid w:val="0"/>
        <w:spacing w:before="120" w:after="120" w:line="240" w:lineRule="auto"/>
        <w:rPr>
          <w:rFonts w:ascii="Arial" w:hAnsi="Arial" w:cs="Arial"/>
          <w:lang w:eastAsia="en-GB"/>
        </w:rPr>
      </w:pPr>
      <w:r w:rsidRPr="00514507">
        <w:rPr>
          <w:rFonts w:ascii="Arial" w:hAnsi="Arial" w:cs="Arial"/>
          <w:lang w:eastAsia="en-GB"/>
        </w:rPr>
        <w:t>Prefixes BG, GB, KN, NK, NT, TN and ZZ are not to be used at all.</w:t>
      </w:r>
    </w:p>
    <w:p w14:paraId="6EFCD162" w14:textId="77777777" w:rsidR="00443C48" w:rsidRPr="00514507" w:rsidRDefault="00443C48" w:rsidP="00443C48">
      <w:pPr>
        <w:spacing w:before="120" w:after="120" w:line="240" w:lineRule="auto"/>
        <w:rPr>
          <w:rFonts w:cs="Arial"/>
        </w:rPr>
      </w:pPr>
    </w:p>
    <w:p w14:paraId="73F98EF1" w14:textId="77777777" w:rsidR="00443C48" w:rsidRPr="00514507" w:rsidRDefault="00443C48" w:rsidP="00443C48">
      <w:pPr>
        <w:spacing w:before="120" w:after="120" w:line="240" w:lineRule="auto"/>
        <w:rPr>
          <w:rFonts w:cs="Arial"/>
          <w:shd w:val="clear" w:color="auto" w:fill="FFFFFF"/>
        </w:rPr>
      </w:pPr>
      <w:r w:rsidRPr="00514507">
        <w:rPr>
          <w:rFonts w:cs="Arial"/>
          <w:shd w:val="clear" w:color="auto" w:fill="FFFFFF"/>
        </w:rPr>
        <w:t>Additional suffix rules:</w:t>
      </w:r>
    </w:p>
    <w:p w14:paraId="47EDAB83" w14:textId="330070D6" w:rsidR="00443C48" w:rsidRPr="00514507" w:rsidRDefault="00443C48" w:rsidP="00443C48">
      <w:pPr>
        <w:pStyle w:val="ListParagraph"/>
        <w:numPr>
          <w:ilvl w:val="0"/>
          <w:numId w:val="49"/>
        </w:numPr>
        <w:adjustRightInd w:val="0"/>
        <w:snapToGrid w:val="0"/>
        <w:spacing w:before="120" w:after="120" w:line="240" w:lineRule="auto"/>
        <w:rPr>
          <w:rFonts w:ascii="Arial" w:hAnsi="Arial" w:cs="Arial"/>
        </w:rPr>
      </w:pPr>
      <w:r w:rsidRPr="00514507">
        <w:rPr>
          <w:rFonts w:ascii="Arial" w:hAnsi="Arial" w:cs="Arial"/>
          <w:shd w:val="clear" w:color="auto" w:fill="FFFFFF"/>
        </w:rPr>
        <w:t>Must be A, B, C, or D</w:t>
      </w:r>
      <w:r w:rsidR="0028496C">
        <w:rPr>
          <w:rFonts w:ascii="Arial" w:hAnsi="Arial" w:cs="Arial"/>
          <w:shd w:val="clear" w:color="auto" w:fill="FFFFFF"/>
        </w:rPr>
        <w:t>.</w:t>
      </w:r>
    </w:p>
    <w:p w14:paraId="03D99317" w14:textId="77777777" w:rsidR="00443C48" w:rsidRPr="0050795E" w:rsidRDefault="00443C48" w:rsidP="00443C48">
      <w:pPr>
        <w:spacing w:before="120" w:after="120" w:line="240" w:lineRule="auto"/>
        <w:rPr>
          <w:rFonts w:cs="Arial"/>
        </w:rPr>
      </w:pPr>
    </w:p>
    <w:p w14:paraId="4CEC8C4E" w14:textId="141DA1E3" w:rsidR="00443C48" w:rsidRPr="0050795E" w:rsidRDefault="00443C48" w:rsidP="00443C48">
      <w:pPr>
        <w:spacing w:before="120" w:after="120" w:line="240" w:lineRule="auto"/>
        <w:rPr>
          <w:rFonts w:cs="Arial"/>
        </w:rPr>
      </w:pPr>
      <w:r w:rsidRPr="0050795E">
        <w:rPr>
          <w:rFonts w:cs="Arial"/>
        </w:rPr>
        <w:t>Hint:</w:t>
      </w:r>
      <w:r w:rsidR="0028496C">
        <w:rPr>
          <w:rFonts w:cs="Arial"/>
        </w:rPr>
        <w:t xml:space="preserve"> </w:t>
      </w:r>
      <w:r w:rsidRPr="0050795E">
        <w:rPr>
          <w:rFonts w:cs="Arial"/>
        </w:rPr>
        <w:t>There is a Python specific keyword that can make this task easier.</w:t>
      </w:r>
      <w:r w:rsidR="0028496C">
        <w:rPr>
          <w:rFonts w:cs="Arial"/>
        </w:rPr>
        <w:t xml:space="preserve"> </w:t>
      </w:r>
      <w:r w:rsidRPr="0050795E">
        <w:rPr>
          <w:rFonts w:cs="Arial"/>
        </w:rPr>
        <w:t>It is not in the Programming Language Subset, so you will not be asked to use it in an exam.</w:t>
      </w:r>
      <w:r w:rsidR="0028496C">
        <w:rPr>
          <w:rFonts w:cs="Arial"/>
        </w:rPr>
        <w:t xml:space="preserve"> </w:t>
      </w:r>
      <w:r w:rsidRPr="0050795E">
        <w:rPr>
          <w:rFonts w:cs="Arial"/>
        </w:rPr>
        <w:t>However, you can use it for this activity.</w:t>
      </w:r>
    </w:p>
    <w:p w14:paraId="29CF79F5" w14:textId="77777777" w:rsidR="00443C48" w:rsidRPr="0050795E" w:rsidRDefault="00443C48" w:rsidP="00443C48">
      <w:pPr>
        <w:spacing w:before="120" w:after="120" w:line="240" w:lineRule="auto"/>
        <w:rPr>
          <w:rFonts w:cs="Arial"/>
        </w:rPr>
      </w:pPr>
      <w:r w:rsidRPr="0050795E">
        <w:rPr>
          <w:rFonts w:cs="Arial"/>
        </w:rPr>
        <w:t xml:space="preserve">Visit this web page: </w:t>
      </w:r>
      <w:hyperlink r:id="rId9" w:history="1">
        <w:r w:rsidRPr="0050795E">
          <w:rPr>
            <w:rStyle w:val="Hyperlink"/>
            <w:rFonts w:cs="Arial"/>
          </w:rPr>
          <w:t>https://www.w3schools.com/python/ref_keyword_in.asp</w:t>
        </w:r>
      </w:hyperlink>
      <w:r w:rsidRPr="0050795E">
        <w:rPr>
          <w:rFonts w:cs="Arial"/>
        </w:rPr>
        <w:t>, which explains the keyword ‘in’.</w:t>
      </w:r>
    </w:p>
    <w:p w14:paraId="17867BE1" w14:textId="1A6EFC81" w:rsidR="00443C48" w:rsidRPr="0050795E" w:rsidRDefault="00443C48" w:rsidP="00443C48">
      <w:pPr>
        <w:adjustRightInd/>
        <w:snapToGrid/>
        <w:spacing w:before="120" w:after="120" w:line="240" w:lineRule="auto"/>
        <w:rPr>
          <w:rFonts w:cs="Arial"/>
        </w:rPr>
      </w:pPr>
    </w:p>
    <w:p w14:paraId="1D4B3258" w14:textId="4FD82C2C" w:rsidR="00443C48" w:rsidRPr="0050795E" w:rsidRDefault="00443C48" w:rsidP="00443C48">
      <w:pPr>
        <w:spacing w:before="120" w:after="120" w:line="240" w:lineRule="auto"/>
        <w:rPr>
          <w:rFonts w:cs="Arial"/>
        </w:rPr>
      </w:pPr>
      <w:r w:rsidRPr="0050795E">
        <w:rPr>
          <w:rFonts w:cs="Arial"/>
        </w:rPr>
        <w:t>Make a copy of your file from classroom Activity 5, put it in your homework folder, and name it ‘</w:t>
      </w:r>
      <w:r>
        <w:rPr>
          <w:rFonts w:cs="Arial"/>
        </w:rPr>
        <w:t>CT17_Hwk_</w:t>
      </w:r>
      <w:r w:rsidRPr="0050795E">
        <w:rPr>
          <w:rFonts w:cs="Arial"/>
        </w:rPr>
        <w:t>Activity_1.py’.</w:t>
      </w:r>
      <w:r w:rsidR="0028496C">
        <w:rPr>
          <w:rFonts w:cs="Arial"/>
        </w:rPr>
        <w:t xml:space="preserve"> </w:t>
      </w:r>
    </w:p>
    <w:p w14:paraId="1EC0EDDA" w14:textId="3323825B" w:rsidR="00443C48" w:rsidRPr="0050795E" w:rsidRDefault="00443C48" w:rsidP="00443C48">
      <w:pPr>
        <w:spacing w:before="120" w:after="120" w:line="240" w:lineRule="auto"/>
        <w:rPr>
          <w:rFonts w:cs="Arial"/>
        </w:rPr>
      </w:pPr>
      <w:r w:rsidRPr="0050795E">
        <w:rPr>
          <w:rFonts w:cs="Arial"/>
        </w:rPr>
        <w:t>Note:</w:t>
      </w:r>
      <w:r w:rsidR="0028496C">
        <w:rPr>
          <w:rFonts w:cs="Arial"/>
        </w:rPr>
        <w:t xml:space="preserve"> </w:t>
      </w:r>
      <w:r w:rsidRPr="0050795E">
        <w:rPr>
          <w:rFonts w:cs="Arial"/>
        </w:rPr>
        <w:t xml:space="preserve">Always keep a </w:t>
      </w:r>
      <w:proofErr w:type="gramStart"/>
      <w:r w:rsidRPr="0050795E">
        <w:rPr>
          <w:rFonts w:cs="Arial"/>
        </w:rPr>
        <w:t>backup, in case</w:t>
      </w:r>
      <w:proofErr w:type="gramEnd"/>
      <w:r w:rsidRPr="0050795E">
        <w:rPr>
          <w:rFonts w:cs="Arial"/>
        </w:rPr>
        <w:t xml:space="preserve"> you really mess something up.</w:t>
      </w:r>
    </w:p>
    <w:p w14:paraId="6A7197F6" w14:textId="77777777" w:rsidR="00443C48" w:rsidRPr="0050795E" w:rsidRDefault="00443C48" w:rsidP="00443C48">
      <w:pPr>
        <w:spacing w:before="120" w:after="120" w:line="240" w:lineRule="auto"/>
        <w:rPr>
          <w:rFonts w:cs="Arial"/>
        </w:rPr>
      </w:pPr>
      <w:r w:rsidRPr="0050795E">
        <w:rPr>
          <w:rFonts w:cs="Arial"/>
        </w:rPr>
        <w:t>Open ‘</w:t>
      </w:r>
      <w:r>
        <w:rPr>
          <w:rFonts w:cs="Arial"/>
        </w:rPr>
        <w:t>CT17_Hwk_</w:t>
      </w:r>
      <w:r w:rsidRPr="0050795E">
        <w:rPr>
          <w:rFonts w:cs="Arial"/>
        </w:rPr>
        <w:t>Activity_1.py’ in your development environment.</w:t>
      </w:r>
    </w:p>
    <w:p w14:paraId="7C25C5CB" w14:textId="6FA61689" w:rsidR="00443C48" w:rsidRPr="0050795E" w:rsidRDefault="00443C48" w:rsidP="00443C48">
      <w:pPr>
        <w:spacing w:before="120" w:after="120" w:line="240" w:lineRule="auto"/>
        <w:rPr>
          <w:rFonts w:cs="Arial"/>
        </w:rPr>
      </w:pPr>
      <w:r w:rsidRPr="0050795E">
        <w:rPr>
          <w:rFonts w:cs="Arial"/>
        </w:rPr>
        <w:t>Amend the program to validate for these additional rules.</w:t>
      </w:r>
    </w:p>
    <w:p w14:paraId="5021F95A" w14:textId="744CA5E3" w:rsidR="00443C48" w:rsidRDefault="00443C48" w:rsidP="00443C48">
      <w:pPr>
        <w:spacing w:before="120" w:after="120" w:line="240" w:lineRule="auto"/>
        <w:rPr>
          <w:rFonts w:cs="Arial"/>
        </w:rPr>
      </w:pPr>
      <w:r w:rsidRPr="0050795E">
        <w:rPr>
          <w:rFonts w:cs="Arial"/>
        </w:rPr>
        <w:t>Hint:</w:t>
      </w:r>
      <w:r w:rsidR="0028496C">
        <w:rPr>
          <w:rFonts w:cs="Arial"/>
        </w:rPr>
        <w:t xml:space="preserve"> </w:t>
      </w:r>
      <w:r w:rsidRPr="0050795E">
        <w:rPr>
          <w:rFonts w:cs="Arial"/>
        </w:rPr>
        <w:t>You could start by adding some constants that would work with the ‘in’ keyword.</w:t>
      </w:r>
    </w:p>
    <w:p w14:paraId="22ECC92C" w14:textId="77777777" w:rsidR="00514507" w:rsidRPr="0050795E" w:rsidRDefault="00514507" w:rsidP="00443C48">
      <w:pPr>
        <w:spacing w:before="120" w:after="120" w:line="240" w:lineRule="auto"/>
        <w:rPr>
          <w:rFonts w:cs="Arial"/>
        </w:rPr>
      </w:pPr>
    </w:p>
    <w:p w14:paraId="235F93CA" w14:textId="095ADD4E" w:rsidR="00443C48" w:rsidRPr="00CB098F" w:rsidRDefault="00443C48" w:rsidP="00CB098F">
      <w:pPr>
        <w:pStyle w:val="HTMLPreformatted"/>
        <w:shd w:val="clear" w:color="auto" w:fill="FFFFFF"/>
        <w:spacing w:before="120" w:after="120"/>
        <w:rPr>
          <w:rFonts w:ascii="Arial" w:hAnsi="Arial" w:cs="Arial"/>
          <w:color w:val="080808"/>
          <w:sz w:val="22"/>
          <w:szCs w:val="22"/>
        </w:rPr>
      </w:pPr>
      <w:r w:rsidRPr="0050795E">
        <w:rPr>
          <w:rFonts w:ascii="Arial" w:hAnsi="Arial" w:cs="Arial"/>
          <w:color w:val="080808"/>
          <w:sz w:val="22"/>
          <w:szCs w:val="22"/>
        </w:rPr>
        <w:t>BAD_FIRST_SECOND = [</w:t>
      </w:r>
      <w:r w:rsidRPr="0050795E">
        <w:rPr>
          <w:rFonts w:ascii="Arial" w:hAnsi="Arial" w:cs="Arial"/>
          <w:b/>
          <w:bCs/>
          <w:color w:val="008080"/>
          <w:sz w:val="22"/>
          <w:szCs w:val="22"/>
        </w:rPr>
        <w:t>"D"</w:t>
      </w:r>
      <w:r w:rsidRPr="0050795E">
        <w:rPr>
          <w:rFonts w:ascii="Arial" w:hAnsi="Arial" w:cs="Arial"/>
          <w:color w:val="080808"/>
          <w:sz w:val="22"/>
          <w:szCs w:val="22"/>
        </w:rPr>
        <w:t xml:space="preserve">, </w:t>
      </w:r>
      <w:r w:rsidRPr="0050795E">
        <w:rPr>
          <w:rFonts w:ascii="Arial" w:hAnsi="Arial" w:cs="Arial"/>
          <w:b/>
          <w:bCs/>
          <w:color w:val="008080"/>
          <w:sz w:val="22"/>
          <w:szCs w:val="22"/>
        </w:rPr>
        <w:t>"F"</w:t>
      </w:r>
      <w:r w:rsidRPr="0050795E">
        <w:rPr>
          <w:rFonts w:ascii="Arial" w:hAnsi="Arial" w:cs="Arial"/>
          <w:color w:val="080808"/>
          <w:sz w:val="22"/>
          <w:szCs w:val="22"/>
        </w:rPr>
        <w:t xml:space="preserve">, </w:t>
      </w:r>
      <w:r w:rsidRPr="0050795E">
        <w:rPr>
          <w:rFonts w:ascii="Arial" w:hAnsi="Arial" w:cs="Arial"/>
          <w:b/>
          <w:bCs/>
          <w:color w:val="008080"/>
          <w:sz w:val="22"/>
          <w:szCs w:val="22"/>
        </w:rPr>
        <w:t>"I"</w:t>
      </w:r>
      <w:r w:rsidRPr="0050795E">
        <w:rPr>
          <w:rFonts w:ascii="Arial" w:hAnsi="Arial" w:cs="Arial"/>
          <w:color w:val="080808"/>
          <w:sz w:val="22"/>
          <w:szCs w:val="22"/>
        </w:rPr>
        <w:t xml:space="preserve">, </w:t>
      </w:r>
      <w:r w:rsidRPr="0050795E">
        <w:rPr>
          <w:rFonts w:ascii="Arial" w:hAnsi="Arial" w:cs="Arial"/>
          <w:b/>
          <w:bCs/>
          <w:color w:val="008080"/>
          <w:sz w:val="22"/>
          <w:szCs w:val="22"/>
        </w:rPr>
        <w:t>"Q"</w:t>
      </w:r>
      <w:r w:rsidRPr="0050795E">
        <w:rPr>
          <w:rFonts w:ascii="Arial" w:hAnsi="Arial" w:cs="Arial"/>
          <w:color w:val="080808"/>
          <w:sz w:val="22"/>
          <w:szCs w:val="22"/>
        </w:rPr>
        <w:t xml:space="preserve">, </w:t>
      </w:r>
      <w:r w:rsidRPr="0050795E">
        <w:rPr>
          <w:rFonts w:ascii="Arial" w:hAnsi="Arial" w:cs="Arial"/>
          <w:b/>
          <w:bCs/>
          <w:color w:val="008080"/>
          <w:sz w:val="22"/>
          <w:szCs w:val="22"/>
        </w:rPr>
        <w:t>"U"</w:t>
      </w:r>
      <w:r w:rsidRPr="0050795E">
        <w:rPr>
          <w:rFonts w:ascii="Arial" w:hAnsi="Arial" w:cs="Arial"/>
          <w:color w:val="080808"/>
          <w:sz w:val="22"/>
          <w:szCs w:val="22"/>
        </w:rPr>
        <w:t xml:space="preserve">, </w:t>
      </w:r>
      <w:r w:rsidRPr="0050795E">
        <w:rPr>
          <w:rFonts w:ascii="Arial" w:hAnsi="Arial" w:cs="Arial"/>
          <w:b/>
          <w:bCs/>
          <w:color w:val="008080"/>
          <w:sz w:val="22"/>
          <w:szCs w:val="22"/>
        </w:rPr>
        <w:t>"V"</w:t>
      </w:r>
      <w:r w:rsidRPr="0050795E">
        <w:rPr>
          <w:rFonts w:ascii="Arial" w:hAnsi="Arial" w:cs="Arial"/>
          <w:color w:val="080808"/>
          <w:sz w:val="22"/>
          <w:szCs w:val="22"/>
        </w:rPr>
        <w:t>]</w:t>
      </w:r>
      <w:r w:rsidRPr="0050795E">
        <w:rPr>
          <w:rFonts w:ascii="Arial" w:hAnsi="Arial" w:cs="Arial"/>
          <w:color w:val="080808"/>
          <w:sz w:val="22"/>
          <w:szCs w:val="22"/>
        </w:rPr>
        <w:br/>
        <w:t>BAD_SECOND = [</w:t>
      </w:r>
      <w:r w:rsidRPr="0050795E">
        <w:rPr>
          <w:rFonts w:ascii="Arial" w:hAnsi="Arial" w:cs="Arial"/>
          <w:b/>
          <w:bCs/>
          <w:color w:val="008080"/>
          <w:sz w:val="22"/>
          <w:szCs w:val="22"/>
        </w:rPr>
        <w:t>"O"</w:t>
      </w:r>
      <w:r w:rsidRPr="0050795E">
        <w:rPr>
          <w:rFonts w:ascii="Arial" w:hAnsi="Arial" w:cs="Arial"/>
          <w:color w:val="080808"/>
          <w:sz w:val="22"/>
          <w:szCs w:val="22"/>
        </w:rPr>
        <w:t>]</w:t>
      </w:r>
      <w:r w:rsidRPr="0050795E">
        <w:rPr>
          <w:rFonts w:ascii="Arial" w:hAnsi="Arial" w:cs="Arial"/>
          <w:color w:val="080808"/>
          <w:sz w:val="22"/>
          <w:szCs w:val="22"/>
        </w:rPr>
        <w:br/>
        <w:t>BAD_PREFIXES = [</w:t>
      </w:r>
      <w:r w:rsidRPr="0050795E">
        <w:rPr>
          <w:rFonts w:ascii="Arial" w:hAnsi="Arial" w:cs="Arial"/>
          <w:b/>
          <w:bCs/>
          <w:color w:val="008080"/>
          <w:sz w:val="22"/>
          <w:szCs w:val="22"/>
        </w:rPr>
        <w:t>"BG"</w:t>
      </w:r>
      <w:r w:rsidRPr="0050795E">
        <w:rPr>
          <w:rFonts w:ascii="Arial" w:hAnsi="Arial" w:cs="Arial"/>
          <w:color w:val="080808"/>
          <w:sz w:val="22"/>
          <w:szCs w:val="22"/>
        </w:rPr>
        <w:t xml:space="preserve">, </w:t>
      </w:r>
      <w:r w:rsidRPr="0050795E">
        <w:rPr>
          <w:rFonts w:ascii="Arial" w:hAnsi="Arial" w:cs="Arial"/>
          <w:b/>
          <w:bCs/>
          <w:color w:val="008080"/>
          <w:sz w:val="22"/>
          <w:szCs w:val="22"/>
        </w:rPr>
        <w:t>"GB"</w:t>
      </w:r>
      <w:r w:rsidRPr="0050795E">
        <w:rPr>
          <w:rFonts w:ascii="Arial" w:hAnsi="Arial" w:cs="Arial"/>
          <w:color w:val="080808"/>
          <w:sz w:val="22"/>
          <w:szCs w:val="22"/>
        </w:rPr>
        <w:t xml:space="preserve">, </w:t>
      </w:r>
      <w:r w:rsidRPr="0050795E">
        <w:rPr>
          <w:rFonts w:ascii="Arial" w:hAnsi="Arial" w:cs="Arial"/>
          <w:b/>
          <w:bCs/>
          <w:color w:val="008080"/>
          <w:sz w:val="22"/>
          <w:szCs w:val="22"/>
        </w:rPr>
        <w:t>"KN"</w:t>
      </w:r>
      <w:r w:rsidRPr="0050795E">
        <w:rPr>
          <w:rFonts w:ascii="Arial" w:hAnsi="Arial" w:cs="Arial"/>
          <w:color w:val="080808"/>
          <w:sz w:val="22"/>
          <w:szCs w:val="22"/>
        </w:rPr>
        <w:t xml:space="preserve">, </w:t>
      </w:r>
      <w:r w:rsidRPr="0050795E">
        <w:rPr>
          <w:rFonts w:ascii="Arial" w:hAnsi="Arial" w:cs="Arial"/>
          <w:b/>
          <w:bCs/>
          <w:color w:val="008080"/>
          <w:sz w:val="22"/>
          <w:szCs w:val="22"/>
        </w:rPr>
        <w:t>"NK"</w:t>
      </w:r>
      <w:r w:rsidRPr="0050795E">
        <w:rPr>
          <w:rFonts w:ascii="Arial" w:hAnsi="Arial" w:cs="Arial"/>
          <w:color w:val="080808"/>
          <w:sz w:val="22"/>
          <w:szCs w:val="22"/>
        </w:rPr>
        <w:t xml:space="preserve">, </w:t>
      </w:r>
      <w:r w:rsidRPr="0050795E">
        <w:rPr>
          <w:rFonts w:ascii="Arial" w:hAnsi="Arial" w:cs="Arial"/>
          <w:b/>
          <w:bCs/>
          <w:color w:val="008080"/>
          <w:sz w:val="22"/>
          <w:szCs w:val="22"/>
        </w:rPr>
        <w:t>"TN"</w:t>
      </w:r>
      <w:r w:rsidRPr="0050795E">
        <w:rPr>
          <w:rFonts w:ascii="Arial" w:hAnsi="Arial" w:cs="Arial"/>
          <w:color w:val="080808"/>
          <w:sz w:val="22"/>
          <w:szCs w:val="22"/>
        </w:rPr>
        <w:t xml:space="preserve">, </w:t>
      </w:r>
      <w:r w:rsidRPr="0050795E">
        <w:rPr>
          <w:rFonts w:ascii="Arial" w:hAnsi="Arial" w:cs="Arial"/>
          <w:b/>
          <w:bCs/>
          <w:color w:val="008080"/>
          <w:sz w:val="22"/>
          <w:szCs w:val="22"/>
        </w:rPr>
        <w:t>"ZZ"</w:t>
      </w:r>
      <w:r w:rsidRPr="0050795E">
        <w:rPr>
          <w:rFonts w:ascii="Arial" w:hAnsi="Arial" w:cs="Arial"/>
          <w:color w:val="080808"/>
          <w:sz w:val="22"/>
          <w:szCs w:val="22"/>
        </w:rPr>
        <w:t>]</w:t>
      </w:r>
      <w:r w:rsidRPr="0050795E">
        <w:rPr>
          <w:rFonts w:ascii="Arial" w:hAnsi="Arial" w:cs="Arial"/>
          <w:color w:val="080808"/>
          <w:sz w:val="22"/>
          <w:szCs w:val="22"/>
        </w:rPr>
        <w:br/>
        <w:t>ONLY_SUFFIX = [</w:t>
      </w:r>
      <w:r w:rsidRPr="0050795E">
        <w:rPr>
          <w:rFonts w:ascii="Arial" w:hAnsi="Arial" w:cs="Arial"/>
          <w:b/>
          <w:bCs/>
          <w:color w:val="008080"/>
          <w:sz w:val="22"/>
          <w:szCs w:val="22"/>
        </w:rPr>
        <w:t>"A"</w:t>
      </w:r>
      <w:r w:rsidRPr="0050795E">
        <w:rPr>
          <w:rFonts w:ascii="Arial" w:hAnsi="Arial" w:cs="Arial"/>
          <w:color w:val="080808"/>
          <w:sz w:val="22"/>
          <w:szCs w:val="22"/>
        </w:rPr>
        <w:t xml:space="preserve">, </w:t>
      </w:r>
      <w:r w:rsidRPr="0050795E">
        <w:rPr>
          <w:rFonts w:ascii="Arial" w:hAnsi="Arial" w:cs="Arial"/>
          <w:b/>
          <w:bCs/>
          <w:color w:val="008080"/>
          <w:sz w:val="22"/>
          <w:szCs w:val="22"/>
        </w:rPr>
        <w:t>"B"</w:t>
      </w:r>
      <w:r w:rsidRPr="0050795E">
        <w:rPr>
          <w:rFonts w:ascii="Arial" w:hAnsi="Arial" w:cs="Arial"/>
          <w:color w:val="080808"/>
          <w:sz w:val="22"/>
          <w:szCs w:val="22"/>
        </w:rPr>
        <w:t xml:space="preserve">, </w:t>
      </w:r>
      <w:r w:rsidRPr="0050795E">
        <w:rPr>
          <w:rFonts w:ascii="Arial" w:hAnsi="Arial" w:cs="Arial"/>
          <w:b/>
          <w:bCs/>
          <w:color w:val="008080"/>
          <w:sz w:val="22"/>
          <w:szCs w:val="22"/>
        </w:rPr>
        <w:t>"C"</w:t>
      </w:r>
      <w:r w:rsidRPr="0050795E">
        <w:rPr>
          <w:rFonts w:ascii="Arial" w:hAnsi="Arial" w:cs="Arial"/>
          <w:color w:val="080808"/>
          <w:sz w:val="22"/>
          <w:szCs w:val="22"/>
        </w:rPr>
        <w:t xml:space="preserve">, </w:t>
      </w:r>
      <w:r w:rsidRPr="0050795E">
        <w:rPr>
          <w:rFonts w:ascii="Arial" w:hAnsi="Arial" w:cs="Arial"/>
          <w:b/>
          <w:bCs/>
          <w:color w:val="008080"/>
          <w:sz w:val="22"/>
          <w:szCs w:val="22"/>
        </w:rPr>
        <w:t>"D"</w:t>
      </w:r>
      <w:r w:rsidRPr="0050795E">
        <w:rPr>
          <w:rFonts w:ascii="Arial" w:hAnsi="Arial" w:cs="Arial"/>
          <w:color w:val="080808"/>
          <w:sz w:val="22"/>
          <w:szCs w:val="22"/>
        </w:rPr>
        <w:t>]</w:t>
      </w:r>
    </w:p>
    <w:p w14:paraId="24B56482" w14:textId="3B84E496" w:rsidR="00443C48" w:rsidRPr="0050795E" w:rsidRDefault="00443C48" w:rsidP="00443C48">
      <w:pPr>
        <w:spacing w:before="120" w:after="120" w:line="240" w:lineRule="auto"/>
        <w:rPr>
          <w:rFonts w:cs="Arial"/>
        </w:rPr>
      </w:pPr>
      <w:r w:rsidRPr="0050795E">
        <w:rPr>
          <w:rFonts w:cs="Arial"/>
        </w:rPr>
        <w:lastRenderedPageBreak/>
        <w:t>Test your code with the contents of ‘Extra_Numbers.txt’.</w:t>
      </w:r>
      <w:r w:rsidR="0028496C">
        <w:rPr>
          <w:rFonts w:cs="Arial"/>
        </w:rPr>
        <w:t xml:space="preserve"> </w:t>
      </w:r>
    </w:p>
    <w:p w14:paraId="5DDD8493" w14:textId="77777777" w:rsidR="00443C48" w:rsidRPr="0050795E" w:rsidRDefault="00443C48" w:rsidP="00443C48">
      <w:pPr>
        <w:spacing w:before="120" w:after="120" w:line="240" w:lineRule="auto"/>
        <w:rPr>
          <w:rFonts w:cs="Arial"/>
        </w:rPr>
      </w:pPr>
      <w:r w:rsidRPr="0050795E">
        <w:rPr>
          <w:rFonts w:cs="Arial"/>
        </w:rPr>
        <w:t>There should be 18 NINOs in the output file, although there may be 19 lines.</w:t>
      </w:r>
    </w:p>
    <w:p w14:paraId="1633E1D5" w14:textId="77777777" w:rsidR="00443C48" w:rsidRPr="0050795E" w:rsidRDefault="00443C48" w:rsidP="00443C48">
      <w:pPr>
        <w:spacing w:before="120" w:after="120" w:line="240" w:lineRule="auto"/>
        <w:rPr>
          <w:rFonts w:cs="Arial"/>
        </w:rPr>
      </w:pPr>
      <w:r w:rsidRPr="0050795E">
        <w:rPr>
          <w:rFonts w:cs="Arial"/>
        </w:rPr>
        <w:t>Save your amended code.</w:t>
      </w:r>
    </w:p>
    <w:p w14:paraId="5F6B6778" w14:textId="77777777" w:rsidR="00443C48" w:rsidRPr="0050795E" w:rsidRDefault="00443C48" w:rsidP="00443C48">
      <w:pPr>
        <w:spacing w:before="120" w:after="120" w:line="240" w:lineRule="auto"/>
        <w:rPr>
          <w:rFonts w:cs="Arial"/>
        </w:rPr>
      </w:pPr>
    </w:p>
    <w:p w14:paraId="366D3E30" w14:textId="7442105A" w:rsidR="00443C48" w:rsidRPr="0050795E" w:rsidRDefault="00443C48" w:rsidP="00443C48">
      <w:pPr>
        <w:spacing w:before="120" w:after="120" w:line="240" w:lineRule="auto"/>
        <w:rPr>
          <w:rFonts w:cs="Arial"/>
        </w:rPr>
      </w:pPr>
      <w:r w:rsidRPr="0050795E">
        <w:rPr>
          <w:rFonts w:cs="Arial"/>
        </w:rPr>
        <w:t>Note: Here is the input file with each record marked with the reason it is not valid.</w:t>
      </w:r>
      <w:r w:rsidR="0028496C">
        <w:rPr>
          <w:rFonts w:cs="Arial"/>
        </w:rPr>
        <w:t xml:space="preserve"> </w:t>
      </w:r>
      <w:r w:rsidRPr="0050795E">
        <w:rPr>
          <w:rFonts w:cs="Arial"/>
        </w:rPr>
        <w:t>Use it to check your validation rules.</w:t>
      </w:r>
    </w:p>
    <w:tbl>
      <w:tblPr>
        <w:tblW w:w="4368" w:type="dxa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488"/>
        <w:gridCol w:w="2880"/>
      </w:tblGrid>
      <w:tr w:rsidR="00443C48" w:rsidRPr="0050795E" w14:paraId="2D31CFB0" w14:textId="77777777" w:rsidTr="00CB098F">
        <w:trPr>
          <w:trHeight w:val="288"/>
        </w:trPr>
        <w:tc>
          <w:tcPr>
            <w:tcW w:w="1488" w:type="dxa"/>
            <w:shd w:val="clear" w:color="auto" w:fill="auto"/>
            <w:noWrap/>
            <w:vAlign w:val="bottom"/>
            <w:hideMark/>
          </w:tcPr>
          <w:p w14:paraId="17F777E1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BT268939A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0BBEAE4F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</w:p>
        </w:tc>
      </w:tr>
      <w:tr w:rsidR="00443C48" w:rsidRPr="0050795E" w14:paraId="4214FE74" w14:textId="77777777" w:rsidTr="00CB098F">
        <w:trPr>
          <w:trHeight w:val="288"/>
        </w:trPr>
        <w:tc>
          <w:tcPr>
            <w:tcW w:w="1488" w:type="dxa"/>
            <w:shd w:val="clear" w:color="000000" w:fill="FFFF00"/>
            <w:noWrap/>
            <w:vAlign w:val="bottom"/>
            <w:hideMark/>
          </w:tcPr>
          <w:p w14:paraId="6AF9553F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SM910870T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7A484892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Bad suffix</w:t>
            </w:r>
          </w:p>
        </w:tc>
      </w:tr>
      <w:tr w:rsidR="00443C48" w:rsidRPr="0050795E" w14:paraId="29422681" w14:textId="77777777" w:rsidTr="00CB098F">
        <w:trPr>
          <w:trHeight w:val="288"/>
        </w:trPr>
        <w:tc>
          <w:tcPr>
            <w:tcW w:w="1488" w:type="dxa"/>
            <w:shd w:val="clear" w:color="000000" w:fill="FFFF00"/>
            <w:noWrap/>
            <w:vAlign w:val="bottom"/>
            <w:hideMark/>
          </w:tcPr>
          <w:p w14:paraId="3A7273E5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QQ815585B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53D4E42B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Bad first or second</w:t>
            </w:r>
          </w:p>
        </w:tc>
      </w:tr>
      <w:tr w:rsidR="00443C48" w:rsidRPr="0050795E" w14:paraId="79537BF6" w14:textId="77777777" w:rsidTr="00CB098F">
        <w:trPr>
          <w:trHeight w:val="288"/>
        </w:trPr>
        <w:tc>
          <w:tcPr>
            <w:tcW w:w="1488" w:type="dxa"/>
            <w:shd w:val="clear" w:color="auto" w:fill="auto"/>
            <w:noWrap/>
            <w:vAlign w:val="bottom"/>
            <w:hideMark/>
          </w:tcPr>
          <w:p w14:paraId="69CBF761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WX018757C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50DE403E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</w:p>
        </w:tc>
      </w:tr>
      <w:tr w:rsidR="00443C48" w:rsidRPr="0050795E" w14:paraId="7EC76928" w14:textId="77777777" w:rsidTr="00CB098F">
        <w:trPr>
          <w:trHeight w:val="288"/>
        </w:trPr>
        <w:tc>
          <w:tcPr>
            <w:tcW w:w="1488" w:type="dxa"/>
            <w:shd w:val="clear" w:color="000000" w:fill="FFFF00"/>
            <w:noWrap/>
            <w:vAlign w:val="bottom"/>
            <w:hideMark/>
          </w:tcPr>
          <w:p w14:paraId="12C78CB9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FO641420D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0C6E4E88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Bad second</w:t>
            </w:r>
          </w:p>
        </w:tc>
      </w:tr>
      <w:tr w:rsidR="00443C48" w:rsidRPr="0050795E" w14:paraId="00008D3A" w14:textId="77777777" w:rsidTr="00CB098F">
        <w:trPr>
          <w:trHeight w:val="288"/>
        </w:trPr>
        <w:tc>
          <w:tcPr>
            <w:tcW w:w="1488" w:type="dxa"/>
            <w:shd w:val="clear" w:color="auto" w:fill="auto"/>
            <w:noWrap/>
            <w:vAlign w:val="bottom"/>
            <w:hideMark/>
          </w:tcPr>
          <w:p w14:paraId="431A14BF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RW618013A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5A9ACEE8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</w:p>
        </w:tc>
      </w:tr>
      <w:tr w:rsidR="00443C48" w:rsidRPr="0050795E" w14:paraId="2B51B9EC" w14:textId="77777777" w:rsidTr="00CB098F">
        <w:trPr>
          <w:trHeight w:val="288"/>
        </w:trPr>
        <w:tc>
          <w:tcPr>
            <w:tcW w:w="1488" w:type="dxa"/>
            <w:shd w:val="clear" w:color="000000" w:fill="FFFF00"/>
            <w:noWrap/>
            <w:vAlign w:val="bottom"/>
            <w:hideMark/>
          </w:tcPr>
          <w:p w14:paraId="30368F9C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KN168046B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38302D97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Bad prefix</w:t>
            </w:r>
          </w:p>
        </w:tc>
      </w:tr>
      <w:tr w:rsidR="00443C48" w:rsidRPr="0050795E" w14:paraId="0153A867" w14:textId="77777777" w:rsidTr="00CB098F">
        <w:trPr>
          <w:trHeight w:val="288"/>
        </w:trPr>
        <w:tc>
          <w:tcPr>
            <w:tcW w:w="1488" w:type="dxa"/>
            <w:shd w:val="clear" w:color="auto" w:fill="auto"/>
            <w:noWrap/>
            <w:vAlign w:val="bottom"/>
            <w:hideMark/>
          </w:tcPr>
          <w:p w14:paraId="795651D2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WN656941C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7F8DE33D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</w:p>
        </w:tc>
      </w:tr>
      <w:tr w:rsidR="00443C48" w:rsidRPr="0050795E" w14:paraId="43FBE516" w14:textId="77777777" w:rsidTr="00CB098F">
        <w:trPr>
          <w:trHeight w:val="288"/>
        </w:trPr>
        <w:tc>
          <w:tcPr>
            <w:tcW w:w="1488" w:type="dxa"/>
            <w:shd w:val="clear" w:color="auto" w:fill="auto"/>
            <w:noWrap/>
            <w:vAlign w:val="bottom"/>
            <w:hideMark/>
          </w:tcPr>
          <w:p w14:paraId="01703A09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HZ596299D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496F0ABE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</w:p>
        </w:tc>
      </w:tr>
      <w:tr w:rsidR="00443C48" w:rsidRPr="0050795E" w14:paraId="31FEF1BF" w14:textId="77777777" w:rsidTr="00CB098F">
        <w:trPr>
          <w:trHeight w:val="288"/>
        </w:trPr>
        <w:tc>
          <w:tcPr>
            <w:tcW w:w="1488" w:type="dxa"/>
            <w:shd w:val="clear" w:color="auto" w:fill="auto"/>
            <w:noWrap/>
            <w:vAlign w:val="bottom"/>
            <w:hideMark/>
          </w:tcPr>
          <w:p w14:paraId="31906837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AE720820A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0BFADD0D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</w:p>
        </w:tc>
      </w:tr>
      <w:tr w:rsidR="00443C48" w:rsidRPr="0050795E" w14:paraId="7633667D" w14:textId="77777777" w:rsidTr="00CB098F">
        <w:trPr>
          <w:trHeight w:val="288"/>
        </w:trPr>
        <w:tc>
          <w:tcPr>
            <w:tcW w:w="1488" w:type="dxa"/>
            <w:shd w:val="clear" w:color="auto" w:fill="auto"/>
            <w:noWrap/>
            <w:vAlign w:val="bottom"/>
            <w:hideMark/>
          </w:tcPr>
          <w:p w14:paraId="1C8D04CE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EP135413B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68FE1332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</w:p>
        </w:tc>
      </w:tr>
      <w:tr w:rsidR="00443C48" w:rsidRPr="0050795E" w14:paraId="72553958" w14:textId="77777777" w:rsidTr="00CB098F">
        <w:trPr>
          <w:trHeight w:val="288"/>
        </w:trPr>
        <w:tc>
          <w:tcPr>
            <w:tcW w:w="1488" w:type="dxa"/>
            <w:shd w:val="clear" w:color="auto" w:fill="auto"/>
            <w:noWrap/>
            <w:vAlign w:val="bottom"/>
            <w:hideMark/>
          </w:tcPr>
          <w:p w14:paraId="2CEFB6E2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EH667897C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0347BE1E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</w:p>
        </w:tc>
      </w:tr>
      <w:tr w:rsidR="00443C48" w:rsidRPr="0050795E" w14:paraId="4B54E068" w14:textId="77777777" w:rsidTr="00CB098F">
        <w:trPr>
          <w:trHeight w:val="288"/>
        </w:trPr>
        <w:tc>
          <w:tcPr>
            <w:tcW w:w="1488" w:type="dxa"/>
            <w:shd w:val="clear" w:color="auto" w:fill="auto"/>
            <w:noWrap/>
            <w:vAlign w:val="bottom"/>
            <w:hideMark/>
          </w:tcPr>
          <w:p w14:paraId="4A85EADE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MX925249D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0E9027D5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</w:p>
        </w:tc>
      </w:tr>
      <w:tr w:rsidR="00443C48" w:rsidRPr="0050795E" w14:paraId="10C391EA" w14:textId="77777777" w:rsidTr="00CB098F">
        <w:trPr>
          <w:trHeight w:val="288"/>
        </w:trPr>
        <w:tc>
          <w:tcPr>
            <w:tcW w:w="1488" w:type="dxa"/>
            <w:shd w:val="clear" w:color="000000" w:fill="FFFF00"/>
            <w:noWrap/>
            <w:vAlign w:val="bottom"/>
            <w:hideMark/>
          </w:tcPr>
          <w:p w14:paraId="1231E14E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FG305233A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1E9D39EA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Bad first or second</w:t>
            </w:r>
          </w:p>
        </w:tc>
      </w:tr>
      <w:tr w:rsidR="00443C48" w:rsidRPr="0050795E" w14:paraId="05499D21" w14:textId="77777777" w:rsidTr="00CB098F">
        <w:trPr>
          <w:trHeight w:val="288"/>
        </w:trPr>
        <w:tc>
          <w:tcPr>
            <w:tcW w:w="1488" w:type="dxa"/>
            <w:shd w:val="clear" w:color="000000" w:fill="FFFF00"/>
            <w:noWrap/>
            <w:vAlign w:val="bottom"/>
            <w:hideMark/>
          </w:tcPr>
          <w:p w14:paraId="39C1718F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TJ424351X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4D2E5397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Bad suffix</w:t>
            </w:r>
          </w:p>
        </w:tc>
      </w:tr>
      <w:tr w:rsidR="00443C48" w:rsidRPr="0050795E" w14:paraId="4B7757B5" w14:textId="77777777" w:rsidTr="00CB098F">
        <w:trPr>
          <w:trHeight w:val="288"/>
        </w:trPr>
        <w:tc>
          <w:tcPr>
            <w:tcW w:w="1488" w:type="dxa"/>
            <w:shd w:val="clear" w:color="000000" w:fill="FFFF00"/>
            <w:noWrap/>
            <w:vAlign w:val="bottom"/>
            <w:hideMark/>
          </w:tcPr>
          <w:p w14:paraId="741DA339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WO072194D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300BB04D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Bad second</w:t>
            </w:r>
          </w:p>
        </w:tc>
      </w:tr>
      <w:tr w:rsidR="00443C48" w:rsidRPr="0050795E" w14:paraId="08ECA936" w14:textId="77777777" w:rsidTr="00CB098F">
        <w:trPr>
          <w:trHeight w:val="288"/>
        </w:trPr>
        <w:tc>
          <w:tcPr>
            <w:tcW w:w="1488" w:type="dxa"/>
            <w:shd w:val="clear" w:color="000000" w:fill="FFFF00"/>
            <w:noWrap/>
            <w:vAlign w:val="bottom"/>
            <w:hideMark/>
          </w:tcPr>
          <w:p w14:paraId="3C6C9D83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ZZ127399C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2DE36D81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Bad prefix</w:t>
            </w:r>
          </w:p>
        </w:tc>
      </w:tr>
      <w:tr w:rsidR="00443C48" w:rsidRPr="0050795E" w14:paraId="49DA3FBD" w14:textId="77777777" w:rsidTr="00CB098F">
        <w:trPr>
          <w:trHeight w:val="288"/>
        </w:trPr>
        <w:tc>
          <w:tcPr>
            <w:tcW w:w="1488" w:type="dxa"/>
            <w:shd w:val="clear" w:color="auto" w:fill="auto"/>
            <w:noWrap/>
            <w:vAlign w:val="bottom"/>
            <w:hideMark/>
          </w:tcPr>
          <w:p w14:paraId="7A242AB2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MM883676D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5886E3B3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</w:p>
        </w:tc>
      </w:tr>
      <w:tr w:rsidR="00443C48" w:rsidRPr="0050795E" w14:paraId="7653EA5D" w14:textId="77777777" w:rsidTr="00CB098F">
        <w:trPr>
          <w:trHeight w:val="288"/>
        </w:trPr>
        <w:tc>
          <w:tcPr>
            <w:tcW w:w="1488" w:type="dxa"/>
            <w:shd w:val="clear" w:color="auto" w:fill="auto"/>
            <w:noWrap/>
            <w:vAlign w:val="bottom"/>
            <w:hideMark/>
          </w:tcPr>
          <w:p w14:paraId="54CC1D36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KJ484095A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35897B82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</w:p>
        </w:tc>
      </w:tr>
      <w:tr w:rsidR="00443C48" w:rsidRPr="0050795E" w14:paraId="03C50242" w14:textId="77777777" w:rsidTr="00CB098F">
        <w:trPr>
          <w:trHeight w:val="288"/>
        </w:trPr>
        <w:tc>
          <w:tcPr>
            <w:tcW w:w="1488" w:type="dxa"/>
            <w:shd w:val="clear" w:color="auto" w:fill="auto"/>
            <w:noWrap/>
            <w:vAlign w:val="bottom"/>
            <w:hideMark/>
          </w:tcPr>
          <w:p w14:paraId="0C52DE36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WL805827B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62236ACC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</w:p>
        </w:tc>
      </w:tr>
      <w:tr w:rsidR="00443C48" w:rsidRPr="0050795E" w14:paraId="43FDA04C" w14:textId="77777777" w:rsidTr="00CB098F">
        <w:trPr>
          <w:trHeight w:val="288"/>
        </w:trPr>
        <w:tc>
          <w:tcPr>
            <w:tcW w:w="1488" w:type="dxa"/>
            <w:shd w:val="clear" w:color="auto" w:fill="auto"/>
            <w:noWrap/>
            <w:vAlign w:val="bottom"/>
            <w:hideMark/>
          </w:tcPr>
          <w:p w14:paraId="37F451E7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ER164703C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32F6E00A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</w:p>
        </w:tc>
      </w:tr>
      <w:tr w:rsidR="00443C48" w:rsidRPr="0050795E" w14:paraId="199A1EE9" w14:textId="77777777" w:rsidTr="00CB098F">
        <w:trPr>
          <w:trHeight w:val="288"/>
        </w:trPr>
        <w:tc>
          <w:tcPr>
            <w:tcW w:w="1488" w:type="dxa"/>
            <w:shd w:val="clear" w:color="auto" w:fill="auto"/>
            <w:noWrap/>
            <w:vAlign w:val="bottom"/>
            <w:hideMark/>
          </w:tcPr>
          <w:p w14:paraId="73FB5414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PK440640D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0BD5869E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</w:p>
        </w:tc>
      </w:tr>
      <w:tr w:rsidR="00443C48" w:rsidRPr="0050795E" w14:paraId="3639915E" w14:textId="77777777" w:rsidTr="00CB098F">
        <w:trPr>
          <w:trHeight w:val="288"/>
        </w:trPr>
        <w:tc>
          <w:tcPr>
            <w:tcW w:w="1488" w:type="dxa"/>
            <w:shd w:val="clear" w:color="auto" w:fill="auto"/>
            <w:noWrap/>
            <w:vAlign w:val="bottom"/>
            <w:hideMark/>
          </w:tcPr>
          <w:p w14:paraId="48A09D5F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YJ084430A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54C21F5A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</w:p>
        </w:tc>
      </w:tr>
      <w:tr w:rsidR="00443C48" w:rsidRPr="0050795E" w14:paraId="75AD1D2C" w14:textId="77777777" w:rsidTr="00CB098F">
        <w:trPr>
          <w:trHeight w:val="288"/>
        </w:trPr>
        <w:tc>
          <w:tcPr>
            <w:tcW w:w="1488" w:type="dxa"/>
            <w:shd w:val="clear" w:color="auto" w:fill="auto"/>
            <w:noWrap/>
            <w:vAlign w:val="bottom"/>
            <w:hideMark/>
          </w:tcPr>
          <w:p w14:paraId="598A9C89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lastRenderedPageBreak/>
              <w:t>WH000972B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35A4285C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</w:p>
        </w:tc>
      </w:tr>
      <w:tr w:rsidR="00443C48" w:rsidRPr="0050795E" w14:paraId="4C8F4588" w14:textId="77777777" w:rsidTr="00CB098F">
        <w:trPr>
          <w:trHeight w:val="288"/>
        </w:trPr>
        <w:tc>
          <w:tcPr>
            <w:tcW w:w="1488" w:type="dxa"/>
            <w:shd w:val="clear" w:color="000000" w:fill="FFFF00"/>
            <w:noWrap/>
            <w:vAlign w:val="bottom"/>
            <w:hideMark/>
          </w:tcPr>
          <w:p w14:paraId="0D451354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GB218010A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2E033830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Bad prefix</w:t>
            </w:r>
          </w:p>
        </w:tc>
      </w:tr>
      <w:tr w:rsidR="00443C48" w:rsidRPr="0050795E" w14:paraId="64B6437D" w14:textId="77777777" w:rsidTr="00CB098F">
        <w:trPr>
          <w:trHeight w:val="288"/>
        </w:trPr>
        <w:tc>
          <w:tcPr>
            <w:tcW w:w="1488" w:type="dxa"/>
            <w:shd w:val="clear" w:color="000000" w:fill="FFFF00"/>
            <w:noWrap/>
            <w:vAlign w:val="bottom"/>
            <w:hideMark/>
          </w:tcPr>
          <w:p w14:paraId="2F6B3FCF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TN097638B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407BB407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Bad prefix</w:t>
            </w:r>
          </w:p>
        </w:tc>
      </w:tr>
      <w:tr w:rsidR="00443C48" w:rsidRPr="0050795E" w14:paraId="6F326CDB" w14:textId="77777777" w:rsidTr="00CB098F">
        <w:trPr>
          <w:trHeight w:val="288"/>
        </w:trPr>
        <w:tc>
          <w:tcPr>
            <w:tcW w:w="1488" w:type="dxa"/>
            <w:shd w:val="clear" w:color="000000" w:fill="FFFF00"/>
            <w:noWrap/>
            <w:vAlign w:val="bottom"/>
            <w:hideMark/>
          </w:tcPr>
          <w:p w14:paraId="3F47EF2C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VJ081687G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45AF3FE1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Bad suffix</w:t>
            </w:r>
          </w:p>
        </w:tc>
      </w:tr>
      <w:tr w:rsidR="00443C48" w:rsidRPr="0050795E" w14:paraId="1F87BD8E" w14:textId="77777777" w:rsidTr="00CB098F">
        <w:trPr>
          <w:trHeight w:val="288"/>
        </w:trPr>
        <w:tc>
          <w:tcPr>
            <w:tcW w:w="1488" w:type="dxa"/>
            <w:shd w:val="clear" w:color="000000" w:fill="FFFF00"/>
            <w:noWrap/>
            <w:vAlign w:val="bottom"/>
            <w:hideMark/>
          </w:tcPr>
          <w:p w14:paraId="7C8710C1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AI807911A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649ABE69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Bad first or second</w:t>
            </w:r>
          </w:p>
        </w:tc>
      </w:tr>
      <w:tr w:rsidR="00443C48" w:rsidRPr="0050795E" w14:paraId="0BF0825D" w14:textId="77777777" w:rsidTr="00CB098F">
        <w:trPr>
          <w:trHeight w:val="288"/>
        </w:trPr>
        <w:tc>
          <w:tcPr>
            <w:tcW w:w="1488" w:type="dxa"/>
            <w:shd w:val="clear" w:color="auto" w:fill="auto"/>
            <w:noWrap/>
            <w:vAlign w:val="bottom"/>
            <w:hideMark/>
          </w:tcPr>
          <w:p w14:paraId="357FAA48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SL343206B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7DB460BF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</w:p>
        </w:tc>
      </w:tr>
      <w:tr w:rsidR="00443C48" w:rsidRPr="0050795E" w14:paraId="2D0A490E" w14:textId="77777777" w:rsidTr="00CB098F">
        <w:trPr>
          <w:trHeight w:val="288"/>
        </w:trPr>
        <w:tc>
          <w:tcPr>
            <w:tcW w:w="1488" w:type="dxa"/>
            <w:shd w:val="clear" w:color="auto" w:fill="auto"/>
            <w:noWrap/>
            <w:vAlign w:val="bottom"/>
            <w:hideMark/>
          </w:tcPr>
          <w:p w14:paraId="24C5F0BF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50795E">
              <w:rPr>
                <w:rFonts w:cs="Arial"/>
                <w:color w:val="000000"/>
                <w:szCs w:val="22"/>
                <w:lang w:eastAsia="en-GB"/>
              </w:rPr>
              <w:t>JC974785D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58B18363" w14:textId="77777777" w:rsidR="00443C48" w:rsidRPr="0050795E" w:rsidRDefault="00443C48" w:rsidP="004A34FD">
            <w:pPr>
              <w:adjustRightInd/>
              <w:snapToGrid/>
              <w:spacing w:before="120" w:after="120" w:line="240" w:lineRule="auto"/>
              <w:rPr>
                <w:rFonts w:cs="Arial"/>
                <w:color w:val="000000"/>
                <w:szCs w:val="22"/>
                <w:lang w:eastAsia="en-GB"/>
              </w:rPr>
            </w:pPr>
          </w:p>
        </w:tc>
      </w:tr>
    </w:tbl>
    <w:p w14:paraId="40B73B4F" w14:textId="77777777" w:rsidR="00CB098F" w:rsidRDefault="00CB098F" w:rsidP="00CB098F">
      <w:pPr>
        <w:rPr>
          <w:color w:val="FF0000"/>
        </w:rPr>
      </w:pPr>
    </w:p>
    <w:p w14:paraId="3D7D6FBE" w14:textId="46EE581D" w:rsidR="00E54AB2" w:rsidRPr="00CB098F" w:rsidRDefault="00CB098F" w:rsidP="00CB098F">
      <w:pPr>
        <w:rPr>
          <w:color w:val="9B00FD"/>
        </w:rPr>
      </w:pPr>
      <w:r w:rsidRPr="00CB098F">
        <w:rPr>
          <w:color w:val="9B00FD"/>
        </w:rPr>
        <w:t>See ‘CT17_Hwk_Activity_2_Finished.py’ for a solution.</w:t>
      </w:r>
    </w:p>
    <w:sectPr w:rsidR="00E54AB2" w:rsidRPr="00CB098F" w:rsidSect="00977A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420291" w14:textId="77777777" w:rsidR="00C42A88" w:rsidRDefault="00C42A88">
      <w:r>
        <w:separator/>
      </w:r>
    </w:p>
    <w:p w14:paraId="486958B5" w14:textId="77777777" w:rsidR="00C42A88" w:rsidRDefault="00C42A88"/>
  </w:endnote>
  <w:endnote w:type="continuationSeparator" w:id="0">
    <w:p w14:paraId="2F16B3DC" w14:textId="77777777" w:rsidR="00C42A88" w:rsidRDefault="00C42A88">
      <w:r>
        <w:continuationSeparator/>
      </w:r>
    </w:p>
    <w:p w14:paraId="14FEC907" w14:textId="77777777" w:rsidR="00C42A88" w:rsidRDefault="00C42A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8415CC" w14:textId="77777777" w:rsidR="00C42A88" w:rsidRDefault="00C42A88">
      <w:r>
        <w:separator/>
      </w:r>
    </w:p>
    <w:p w14:paraId="30451AE3" w14:textId="77777777" w:rsidR="00C42A88" w:rsidRDefault="00C42A88"/>
  </w:footnote>
  <w:footnote w:type="continuationSeparator" w:id="0">
    <w:p w14:paraId="3E110E55" w14:textId="77777777" w:rsidR="00C42A88" w:rsidRDefault="00C42A88">
      <w:r>
        <w:continuationSeparator/>
      </w:r>
    </w:p>
    <w:p w14:paraId="2F5F9A10" w14:textId="77777777" w:rsidR="00C42A88" w:rsidRDefault="00C42A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5D323029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7657791" w14:textId="77777777" w:rsidR="00600DF1" w:rsidRPr="00034D36" w:rsidRDefault="00600DF1" w:rsidP="00600DF1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1: COMPUTATIONAL THINKING &amp; TOPIC 6: PROBLEM SOLVING WITH PROGRAMMING</w:t>
                          </w:r>
                        </w:p>
                        <w:p w14:paraId="42A7CAA3" w14:textId="142B4393" w:rsidR="00652F9F" w:rsidRPr="00A55286" w:rsidRDefault="00890DF5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Problem solving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" fillcolor="#f9c73e" stroked="f" strokeweight=".5pt">
              <v:fill opacity="32639f"/>
              <v:textbox>
                <w:txbxContent>
                  <w:p w14:paraId="47657791" w14:textId="77777777" w:rsidR="00600DF1" w:rsidRPr="00034D36" w:rsidRDefault="00600DF1" w:rsidP="00600DF1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1: COMPUTATIONAL THINKING &amp; TOPIC 6: PROBLEM SOLVING WITH PROGRAMMING</w:t>
                    </w:r>
                  </w:p>
                  <w:p w14:paraId="42A7CAA3" w14:textId="142B4393" w:rsidR="00652F9F" w:rsidRPr="00A55286" w:rsidRDefault="00890DF5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Problem solving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92D284E"/>
    <w:multiLevelType w:val="hybridMultilevel"/>
    <w:tmpl w:val="CEFE7DC4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B074883"/>
    <w:multiLevelType w:val="hybridMultilevel"/>
    <w:tmpl w:val="742050A2"/>
    <w:lvl w:ilvl="0" w:tplc="0809001B">
      <w:start w:val="1"/>
      <w:numFmt w:val="lowerRoman"/>
      <w:lvlText w:val="%1."/>
      <w:lvlJc w:val="righ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E88389C"/>
    <w:multiLevelType w:val="hybridMultilevel"/>
    <w:tmpl w:val="EC841158"/>
    <w:lvl w:ilvl="0" w:tplc="898899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F310E01"/>
    <w:multiLevelType w:val="hybridMultilevel"/>
    <w:tmpl w:val="6180C38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F006A"/>
    <w:multiLevelType w:val="hybridMultilevel"/>
    <w:tmpl w:val="2F4E3D04"/>
    <w:lvl w:ilvl="0" w:tplc="6E88E23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1835445"/>
    <w:multiLevelType w:val="hybridMultilevel"/>
    <w:tmpl w:val="5E2885FA"/>
    <w:lvl w:ilvl="0" w:tplc="BE30C5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7A343B"/>
    <w:multiLevelType w:val="hybridMultilevel"/>
    <w:tmpl w:val="742050A2"/>
    <w:lvl w:ilvl="0" w:tplc="0809001B">
      <w:start w:val="1"/>
      <w:numFmt w:val="lowerRoman"/>
      <w:lvlText w:val="%1."/>
      <w:lvlJc w:val="righ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8712D90"/>
    <w:multiLevelType w:val="hybridMultilevel"/>
    <w:tmpl w:val="706A08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990290E"/>
    <w:multiLevelType w:val="multilevel"/>
    <w:tmpl w:val="513CE328"/>
    <w:numStyleLink w:val="Listnum"/>
  </w:abstractNum>
  <w:abstractNum w:abstractNumId="26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33F3715"/>
    <w:multiLevelType w:val="multilevel"/>
    <w:tmpl w:val="513CE328"/>
    <w:numStyleLink w:val="Listnum"/>
  </w:abstractNum>
  <w:abstractNum w:abstractNumId="29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497CB3"/>
    <w:multiLevelType w:val="hybridMultilevel"/>
    <w:tmpl w:val="7B54D64A"/>
    <w:lvl w:ilvl="0" w:tplc="74EE4DA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ECAC74">
      <w:numFmt w:val="none"/>
      <w:lvlText w:val=""/>
      <w:lvlJc w:val="left"/>
      <w:pPr>
        <w:tabs>
          <w:tab w:val="num" w:pos="0"/>
        </w:tabs>
      </w:pPr>
    </w:lvl>
    <w:lvl w:ilvl="2" w:tplc="5C5C8C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8A6CB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C0BAC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7631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54276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EA5C0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94A07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3F1110"/>
    <w:multiLevelType w:val="hybridMultilevel"/>
    <w:tmpl w:val="742050A2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5044F6"/>
    <w:multiLevelType w:val="hybridMultilevel"/>
    <w:tmpl w:val="BAC81B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4" w15:restartNumberingAfterBreak="0">
    <w:nsid w:val="759E7D55"/>
    <w:multiLevelType w:val="multilevel"/>
    <w:tmpl w:val="513CE328"/>
    <w:numStyleLink w:val="Listnum"/>
  </w:abstractNum>
  <w:abstractNum w:abstractNumId="4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8" w15:restartNumberingAfterBreak="0">
    <w:nsid w:val="7DB61434"/>
    <w:multiLevelType w:val="hybridMultilevel"/>
    <w:tmpl w:val="742050A2"/>
    <w:lvl w:ilvl="0" w:tplc="0809001B">
      <w:start w:val="1"/>
      <w:numFmt w:val="lowerRoman"/>
      <w:lvlText w:val="%1."/>
      <w:lvlJc w:val="righ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7"/>
  </w:num>
  <w:num w:numId="2">
    <w:abstractNumId w:val="43"/>
  </w:num>
  <w:num w:numId="3">
    <w:abstractNumId w:val="10"/>
  </w:num>
  <w:num w:numId="4">
    <w:abstractNumId w:val="45"/>
  </w:num>
  <w:num w:numId="5">
    <w:abstractNumId w:val="26"/>
  </w:num>
  <w:num w:numId="6">
    <w:abstractNumId w:val="28"/>
  </w:num>
  <w:num w:numId="7">
    <w:abstractNumId w:val="25"/>
  </w:num>
  <w:num w:numId="8">
    <w:abstractNumId w:val="40"/>
  </w:num>
  <w:num w:numId="9">
    <w:abstractNumId w:val="18"/>
  </w:num>
  <w:num w:numId="10">
    <w:abstractNumId w:val="42"/>
  </w:num>
  <w:num w:numId="11">
    <w:abstractNumId w:val="4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41"/>
  </w:num>
  <w:num w:numId="23">
    <w:abstractNumId w:val="16"/>
  </w:num>
  <w:num w:numId="24">
    <w:abstractNumId w:val="13"/>
  </w:num>
  <w:num w:numId="25">
    <w:abstractNumId w:val="31"/>
  </w:num>
  <w:num w:numId="26">
    <w:abstractNumId w:val="29"/>
  </w:num>
  <w:num w:numId="27">
    <w:abstractNumId w:val="34"/>
  </w:num>
  <w:num w:numId="28">
    <w:abstractNumId w:val="21"/>
  </w:num>
  <w:num w:numId="29">
    <w:abstractNumId w:val="36"/>
  </w:num>
  <w:num w:numId="30">
    <w:abstractNumId w:val="38"/>
  </w:num>
  <w:num w:numId="31">
    <w:abstractNumId w:val="35"/>
  </w:num>
  <w:num w:numId="32">
    <w:abstractNumId w:val="27"/>
  </w:num>
  <w:num w:numId="33">
    <w:abstractNumId w:val="37"/>
  </w:num>
  <w:num w:numId="34">
    <w:abstractNumId w:val="19"/>
  </w:num>
  <w:num w:numId="35">
    <w:abstractNumId w:val="46"/>
  </w:num>
  <w:num w:numId="36">
    <w:abstractNumId w:val="32"/>
  </w:num>
  <w:num w:numId="37">
    <w:abstractNumId w:val="22"/>
  </w:num>
  <w:num w:numId="38">
    <w:abstractNumId w:val="15"/>
  </w:num>
  <w:num w:numId="39">
    <w:abstractNumId w:val="33"/>
  </w:num>
  <w:num w:numId="40">
    <w:abstractNumId w:val="30"/>
  </w:num>
  <w:num w:numId="41">
    <w:abstractNumId w:val="20"/>
  </w:num>
  <w:num w:numId="42">
    <w:abstractNumId w:val="17"/>
  </w:num>
  <w:num w:numId="43">
    <w:abstractNumId w:val="11"/>
  </w:num>
  <w:num w:numId="44">
    <w:abstractNumId w:val="14"/>
  </w:num>
  <w:num w:numId="45">
    <w:abstractNumId w:val="48"/>
  </w:num>
  <w:num w:numId="46">
    <w:abstractNumId w:val="23"/>
  </w:num>
  <w:num w:numId="47">
    <w:abstractNumId w:val="12"/>
  </w:num>
  <w:num w:numId="48">
    <w:abstractNumId w:val="39"/>
  </w:num>
  <w:num w:numId="49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2446"/>
    <w:rsid w:val="0004348F"/>
    <w:rsid w:val="0004422B"/>
    <w:rsid w:val="000458D6"/>
    <w:rsid w:val="000477B2"/>
    <w:rsid w:val="000517AC"/>
    <w:rsid w:val="0005367B"/>
    <w:rsid w:val="00054477"/>
    <w:rsid w:val="000552B5"/>
    <w:rsid w:val="0005572E"/>
    <w:rsid w:val="00055F83"/>
    <w:rsid w:val="00060130"/>
    <w:rsid w:val="00061CB4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0D6E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0755A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69AF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496C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D7DCE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4E56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3F4268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3C48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08DB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4F745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14507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0307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0DF1"/>
    <w:rsid w:val="006068C7"/>
    <w:rsid w:val="00611EDF"/>
    <w:rsid w:val="0061572D"/>
    <w:rsid w:val="00622545"/>
    <w:rsid w:val="00644536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01B6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357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B6F6F"/>
    <w:rsid w:val="007C108E"/>
    <w:rsid w:val="007C2F99"/>
    <w:rsid w:val="007C33CD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0DF5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141B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3AB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04BC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85C92"/>
    <w:rsid w:val="00A91545"/>
    <w:rsid w:val="00A91DB2"/>
    <w:rsid w:val="00A92401"/>
    <w:rsid w:val="00A94C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86D83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05B22"/>
    <w:rsid w:val="00C11789"/>
    <w:rsid w:val="00C1499F"/>
    <w:rsid w:val="00C15304"/>
    <w:rsid w:val="00C158A1"/>
    <w:rsid w:val="00C15B3B"/>
    <w:rsid w:val="00C1637E"/>
    <w:rsid w:val="00C17047"/>
    <w:rsid w:val="00C1721C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42A88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098F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6DCB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4270E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60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7B6F6F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43C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before="0" w:after="0" w:line="240" w:lineRule="auto"/>
    </w:pPr>
    <w:rPr>
      <w:rFonts w:ascii="Courier New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43C48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uk/hmrc-internal-manuals/national-insurance-manual/nim39110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3schools.com/python/ref_keyword_in.asp" TargetMode="Externa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2736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4</cp:revision>
  <cp:lastPrinted>2020-05-14T10:42:00Z</cp:lastPrinted>
  <dcterms:created xsi:type="dcterms:W3CDTF">2021-02-09T12:27:00Z</dcterms:created>
  <dcterms:modified xsi:type="dcterms:W3CDTF">2021-02-14T10:41:00Z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